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FF5" w:rsidRDefault="00065A18" w:rsidP="00B65FF5">
      <w:pPr>
        <w:rPr>
          <w:b/>
          <w:sz w:val="52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372.9pt;margin-top:14.25pt;width:208.75pt;height:82.4pt;z-index:251659264;mso-position-horizontal-relative:page;mso-position-vertical-relative:page">
            <v:imagedata r:id="rId4" o:title=""/>
            <w10:wrap anchorx="page" anchory="page"/>
          </v:shape>
          <o:OLEObject Type="Embed" ProgID="PBrush" ShapeID="_x0000_s1026" DrawAspect="Content" ObjectID="_1644173730" r:id="rId5"/>
        </w:object>
      </w:r>
      <w:r w:rsidR="00B65FF5">
        <w:rPr>
          <w:b/>
          <w:sz w:val="52"/>
        </w:rPr>
        <w:t xml:space="preserve">Mádi László - Verso </w:t>
      </w:r>
    </w:p>
    <w:p w:rsidR="00B65FF5" w:rsidRPr="00C11F2C" w:rsidRDefault="00B65FF5" w:rsidP="00B65FF5">
      <w:pPr>
        <w:pStyle w:val="Cmsor21"/>
        <w:rPr>
          <w:sz w:val="36"/>
          <w:szCs w:val="36"/>
        </w:rPr>
      </w:pPr>
      <w:r w:rsidRPr="00C11F2C">
        <w:rPr>
          <w:sz w:val="36"/>
          <w:szCs w:val="36"/>
        </w:rPr>
        <w:t xml:space="preserve">Technikai lap </w:t>
      </w:r>
    </w:p>
    <w:p w:rsidR="00B65FF5" w:rsidRDefault="00B65FF5" w:rsidP="00B65FF5">
      <w:pPr>
        <w:pStyle w:val="Norml1"/>
      </w:pPr>
    </w:p>
    <w:p w:rsidR="00B65FF5" w:rsidRPr="00583FA5" w:rsidRDefault="00B65FF5" w:rsidP="00B65FF5">
      <w:pPr>
        <w:pStyle w:val="Norml1"/>
      </w:pPr>
    </w:p>
    <w:p w:rsidR="00B65FF5" w:rsidRDefault="00B65FF5" w:rsidP="00B65FF5">
      <w:pPr>
        <w:pStyle w:val="Szveg"/>
        <w:rPr>
          <w:b/>
        </w:rPr>
      </w:pPr>
      <w:r>
        <w:rPr>
          <w:b/>
        </w:rPr>
        <w:t>Színpad:</w:t>
      </w:r>
      <w:r>
        <w:rPr>
          <w:b/>
        </w:rPr>
        <w:tab/>
      </w:r>
      <w:r>
        <w:rPr>
          <w:b/>
        </w:rPr>
        <w:tab/>
      </w:r>
      <w:r w:rsidRPr="00C11F2C">
        <w:t>Optimális</w:t>
      </w:r>
    </w:p>
    <w:p w:rsidR="00B65FF5" w:rsidRDefault="00B65FF5" w:rsidP="00B65FF5">
      <w:pPr>
        <w:pStyle w:val="Szveg"/>
        <w:ind w:left="1440" w:firstLine="720"/>
      </w:pPr>
      <w:r>
        <w:t>12m x 12m, fekete balettszőnyeg,</w:t>
      </w:r>
    </w:p>
    <w:p w:rsidR="00B65FF5" w:rsidRDefault="00B65FF5" w:rsidP="00B65FF5">
      <w:pPr>
        <w:pStyle w:val="Szveg"/>
        <w:ind w:left="1440" w:firstLine="720"/>
      </w:pPr>
    </w:p>
    <w:p w:rsidR="00B65FF5" w:rsidRDefault="00B65FF5" w:rsidP="00B65FF5">
      <w:pPr>
        <w:pStyle w:val="Szveg"/>
        <w:ind w:left="1440" w:firstLine="720"/>
      </w:pPr>
      <w:r>
        <w:t>Minimum</w:t>
      </w:r>
    </w:p>
    <w:p w:rsidR="00B65FF5" w:rsidRDefault="00B65FF5" w:rsidP="00B65FF5">
      <w:pPr>
        <w:pStyle w:val="Szveg"/>
        <w:ind w:left="1440" w:firstLine="720"/>
      </w:pPr>
      <w:r>
        <w:t>6m x 6m fekete balettszőnyeg, fekete háttér.</w:t>
      </w:r>
    </w:p>
    <w:p w:rsidR="00065A18" w:rsidRDefault="00065A18" w:rsidP="00B65FF5">
      <w:pPr>
        <w:pStyle w:val="Szveg"/>
        <w:ind w:left="1440" w:firstLine="720"/>
      </w:pPr>
      <w:r>
        <w:t>fekete függöny lábak (oldal takarás,járás</w:t>
      </w:r>
      <w:bookmarkStart w:id="0" w:name="_GoBack"/>
      <w:bookmarkEnd w:id="0"/>
      <w:r>
        <w:t>)</w:t>
      </w:r>
    </w:p>
    <w:p w:rsidR="00B65FF5" w:rsidRDefault="00B65FF5" w:rsidP="00065A18">
      <w:pPr>
        <w:pStyle w:val="Szveg"/>
      </w:pPr>
    </w:p>
    <w:p w:rsidR="00065A18" w:rsidRPr="00F63AEA" w:rsidRDefault="00065A18" w:rsidP="00065A18">
      <w:pPr>
        <w:pStyle w:val="Szveg"/>
        <w:rPr>
          <w:b/>
        </w:rPr>
      </w:pPr>
    </w:p>
    <w:p w:rsidR="00B65FF5" w:rsidRDefault="00B65FF5" w:rsidP="00B65FF5">
      <w:pPr>
        <w:pStyle w:val="Szveg"/>
      </w:pPr>
      <w:r>
        <w:rPr>
          <w:b/>
        </w:rPr>
        <w:t>Fény: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10 db PAR64long CP61</w:t>
      </w:r>
    </w:p>
    <w:p w:rsidR="00B65FF5" w:rsidRDefault="00B65FF5" w:rsidP="00B65FF5">
      <w:pPr>
        <w:pStyle w:val="Szveg"/>
        <w:ind w:left="1440" w:firstLine="720"/>
      </w:pPr>
      <w:r>
        <w:t>20 db 1 KW PC terelőlemezzel</w:t>
      </w:r>
    </w:p>
    <w:p w:rsidR="00B65FF5" w:rsidRDefault="00B65FF5" w:rsidP="00B65FF5">
      <w:pPr>
        <w:pStyle w:val="Szveg"/>
        <w:ind w:left="1440" w:firstLine="720"/>
      </w:pPr>
      <w:r>
        <w:t xml:space="preserve">8 db 2 KW PC terelő lemezzel </w:t>
      </w:r>
    </w:p>
    <w:p w:rsidR="00B65FF5" w:rsidRDefault="00B65FF5" w:rsidP="00B65FF5">
      <w:pPr>
        <w:pStyle w:val="Szveg"/>
        <w:ind w:left="1440" w:firstLine="720"/>
      </w:pPr>
      <w:r>
        <w:t xml:space="preserve">4 db </w:t>
      </w:r>
      <w:proofErr w:type="gramStart"/>
      <w:r>
        <w:t>horizont derítő</w:t>
      </w:r>
      <w:proofErr w:type="gramEnd"/>
    </w:p>
    <w:p w:rsidR="00B65FF5" w:rsidRDefault="00B65FF5" w:rsidP="00B65FF5">
      <w:pPr>
        <w:pStyle w:val="Szveg"/>
        <w:ind w:left="1440" w:firstLine="720"/>
      </w:pPr>
      <w:r>
        <w:t xml:space="preserve">2 db </w:t>
      </w:r>
      <w:proofErr w:type="gramStart"/>
      <w:r>
        <w:t>profil</w:t>
      </w:r>
      <w:proofErr w:type="gramEnd"/>
      <w:r>
        <w:t xml:space="preserve"> ETC 25-50 750W</w:t>
      </w:r>
    </w:p>
    <w:p w:rsidR="00B65FF5" w:rsidRDefault="00B65FF5" w:rsidP="00B65FF5">
      <w:pPr>
        <w:pStyle w:val="Szveg"/>
        <w:ind w:left="1440" w:firstLine="720"/>
      </w:pPr>
      <w:r>
        <w:t xml:space="preserve">6 db </w:t>
      </w:r>
      <w:proofErr w:type="spellStart"/>
      <w:r>
        <w:t>statív</w:t>
      </w:r>
      <w:proofErr w:type="spellEnd"/>
    </w:p>
    <w:p w:rsidR="00B65FF5" w:rsidRDefault="00B65FF5" w:rsidP="00B65FF5">
      <w:pPr>
        <w:pStyle w:val="Szveg"/>
        <w:ind w:left="1440" w:firstLine="720"/>
      </w:pPr>
      <w:r>
        <w:t>8 db kistalp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</w:r>
      <w:proofErr w:type="gramStart"/>
      <w:r>
        <w:t>filter</w:t>
      </w:r>
      <w:proofErr w:type="gramEnd"/>
      <w:r>
        <w:t>: LEE 106, 132, 139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</w:r>
      <w:proofErr w:type="spellStart"/>
      <w:r>
        <w:t>Compulite</w:t>
      </w:r>
      <w:proofErr w:type="spellEnd"/>
      <w:r>
        <w:t xml:space="preserve"> </w:t>
      </w:r>
      <w:proofErr w:type="spellStart"/>
      <w:r>
        <w:t>Spark</w:t>
      </w:r>
      <w:proofErr w:type="spellEnd"/>
      <w:r>
        <w:t xml:space="preserve"> fényvezérlő.</w:t>
      </w:r>
    </w:p>
    <w:p w:rsidR="00B65FF5" w:rsidRDefault="00B65FF5" w:rsidP="00B65FF5">
      <w:pPr>
        <w:pStyle w:val="Szveg"/>
      </w:pPr>
    </w:p>
    <w:p w:rsidR="00B65FF5" w:rsidRPr="00CB6E84" w:rsidRDefault="00B65FF5" w:rsidP="00B65FF5">
      <w:pPr>
        <w:pStyle w:val="Szveg"/>
        <w:rPr>
          <w:b/>
        </w:rPr>
      </w:pPr>
      <w:r>
        <w:rPr>
          <w:b/>
        </w:rPr>
        <w:t xml:space="preserve">Hang: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63AEA">
        <w:t>Bejátszási lehetőség laptopról,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</w:r>
      <w:proofErr w:type="gramStart"/>
      <w:r>
        <w:t>front</w:t>
      </w:r>
      <w:proofErr w:type="gramEnd"/>
      <w:r>
        <w:t>, monitor hangfalak,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</w:r>
      <w:proofErr w:type="gramStart"/>
      <w:r>
        <w:t>keverőpult</w:t>
      </w:r>
      <w:proofErr w:type="gramEnd"/>
      <w:r>
        <w:t>.</w:t>
      </w:r>
    </w:p>
    <w:p w:rsidR="00B65FF5" w:rsidRDefault="00B65FF5" w:rsidP="00B65FF5">
      <w:pPr>
        <w:pStyle w:val="Szveg"/>
      </w:pPr>
    </w:p>
    <w:p w:rsidR="00B65FF5" w:rsidRPr="00583FA5" w:rsidRDefault="00B65FF5" w:rsidP="00B65FF5">
      <w:pPr>
        <w:pStyle w:val="Szveg"/>
        <w:jc w:val="center"/>
        <w:rPr>
          <w:b/>
        </w:rPr>
      </w:pPr>
      <w:r w:rsidRPr="00583FA5">
        <w:rPr>
          <w:b/>
        </w:rPr>
        <w:t>Technikailag alkalmazkodva a helyszín adottságaihoz</w:t>
      </w:r>
      <w:r>
        <w:rPr>
          <w:b/>
        </w:rPr>
        <w:t>,</w:t>
      </w:r>
      <w:r w:rsidRPr="00583FA5">
        <w:rPr>
          <w:b/>
        </w:rPr>
        <w:t xml:space="preserve"> </w:t>
      </w:r>
      <w:r>
        <w:rPr>
          <w:b/>
        </w:rPr>
        <w:t xml:space="preserve">a </w:t>
      </w:r>
      <w:r w:rsidRPr="00583FA5">
        <w:rPr>
          <w:b/>
        </w:rPr>
        <w:t>műszaki egyeztetést követően.</w:t>
      </w:r>
    </w:p>
    <w:p w:rsidR="00B65FF5" w:rsidRDefault="00B65FF5" w:rsidP="00B65FF5">
      <w:pPr>
        <w:pStyle w:val="Szveg"/>
      </w:pPr>
    </w:p>
    <w:p w:rsidR="00B65FF5" w:rsidRPr="00F63AEA" w:rsidRDefault="00B65FF5" w:rsidP="00B65FF5">
      <w:pPr>
        <w:pStyle w:val="Szveg"/>
      </w:pPr>
      <w:r>
        <w:rPr>
          <w:b/>
        </w:rPr>
        <w:t>Utazólétszám:</w:t>
      </w:r>
      <w:r>
        <w:rPr>
          <w:b/>
        </w:rPr>
        <w:tab/>
      </w:r>
      <w:r>
        <w:t>4 női táncos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  <w:t>1 férfi táncos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  <w:t>1 technikus (fény)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  <w:t>1 koreográfus</w:t>
      </w:r>
    </w:p>
    <w:p w:rsidR="00B65FF5" w:rsidRDefault="00B65FF5" w:rsidP="00B65FF5">
      <w:pPr>
        <w:pStyle w:val="Szveg"/>
      </w:pPr>
    </w:p>
    <w:p w:rsidR="00B65FF5" w:rsidRDefault="00B65FF5" w:rsidP="00B65FF5">
      <w:pPr>
        <w:pStyle w:val="Szveg"/>
      </w:pPr>
    </w:p>
    <w:p w:rsidR="00B65FF5" w:rsidRDefault="00B65FF5" w:rsidP="00B65FF5">
      <w:pPr>
        <w:pStyle w:val="Szveg"/>
      </w:pPr>
      <w:r>
        <w:rPr>
          <w:b/>
        </w:rPr>
        <w:t>H</w:t>
      </w:r>
      <w:r w:rsidRPr="00CB6E84">
        <w:rPr>
          <w:b/>
        </w:rPr>
        <w:t>elyi igény:</w:t>
      </w:r>
      <w:r w:rsidRPr="00CB6E84">
        <w:rPr>
          <w:b/>
        </w:rPr>
        <w:tab/>
      </w:r>
      <w:r>
        <w:tab/>
        <w:t>2 db világosító (építésre)</w:t>
      </w:r>
    </w:p>
    <w:p w:rsidR="00B65FF5" w:rsidRDefault="00B65FF5" w:rsidP="00B65FF5">
      <w:pPr>
        <w:pStyle w:val="Szveg"/>
      </w:pPr>
      <w:r>
        <w:tab/>
      </w:r>
      <w:r>
        <w:tab/>
      </w:r>
      <w:r>
        <w:tab/>
        <w:t xml:space="preserve">1 db </w:t>
      </w:r>
      <w:proofErr w:type="spellStart"/>
      <w:r>
        <w:t>hangosító</w:t>
      </w:r>
      <w:proofErr w:type="spellEnd"/>
      <w:r>
        <w:t xml:space="preserve"> (előadásra is)</w:t>
      </w:r>
    </w:p>
    <w:p w:rsidR="00B65FF5" w:rsidRDefault="00B65FF5" w:rsidP="00B65FF5">
      <w:pPr>
        <w:pStyle w:val="Szveg"/>
      </w:pPr>
    </w:p>
    <w:p w:rsidR="00B65FF5" w:rsidRDefault="00B65FF5" w:rsidP="00B65FF5">
      <w:pPr>
        <w:pStyle w:val="Norml1"/>
        <w:rPr>
          <w:b/>
          <w:sz w:val="24"/>
        </w:rPr>
      </w:pPr>
      <w:r>
        <w:rPr>
          <w:b/>
          <w:sz w:val="24"/>
        </w:rPr>
        <w:t>Színpadépítés-beállás:</w:t>
      </w:r>
      <w:r>
        <w:rPr>
          <w:b/>
          <w:sz w:val="24"/>
        </w:rPr>
        <w:tab/>
      </w:r>
      <w:r>
        <w:rPr>
          <w:sz w:val="24"/>
        </w:rPr>
        <w:t>4-6</w:t>
      </w:r>
      <w:r w:rsidRPr="00C63086">
        <w:rPr>
          <w:sz w:val="24"/>
        </w:rPr>
        <w:t xml:space="preserve"> óra</w:t>
      </w:r>
    </w:p>
    <w:p w:rsidR="00B65FF5" w:rsidRDefault="00B65FF5" w:rsidP="00B65FF5">
      <w:pPr>
        <w:pStyle w:val="Norml1"/>
        <w:rPr>
          <w:sz w:val="24"/>
        </w:rPr>
      </w:pPr>
      <w:r>
        <w:rPr>
          <w:b/>
          <w:sz w:val="24"/>
        </w:rPr>
        <w:t>Színpadbontás: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sz w:val="24"/>
        </w:rPr>
        <w:t>30 perc</w:t>
      </w:r>
    </w:p>
    <w:p w:rsidR="00B65FF5" w:rsidRDefault="00B65FF5" w:rsidP="00B65FF5">
      <w:pPr>
        <w:pStyle w:val="Norml1"/>
        <w:rPr>
          <w:sz w:val="24"/>
        </w:rPr>
      </w:pPr>
      <w:r>
        <w:rPr>
          <w:b/>
          <w:sz w:val="24"/>
        </w:rPr>
        <w:t>Az előadás időtartama:</w:t>
      </w:r>
      <w:r>
        <w:rPr>
          <w:b/>
          <w:sz w:val="24"/>
        </w:rPr>
        <w:tab/>
      </w:r>
      <w:r w:rsidRPr="00C11F2C">
        <w:rPr>
          <w:sz w:val="24"/>
        </w:rPr>
        <w:t>40</w:t>
      </w:r>
      <w:r>
        <w:rPr>
          <w:b/>
          <w:sz w:val="24"/>
        </w:rPr>
        <w:t>-</w:t>
      </w:r>
      <w:r>
        <w:rPr>
          <w:sz w:val="24"/>
        </w:rPr>
        <w:t>45</w:t>
      </w:r>
      <w:r>
        <w:rPr>
          <w:b/>
          <w:sz w:val="24"/>
        </w:rPr>
        <w:t xml:space="preserve"> </w:t>
      </w:r>
      <w:r>
        <w:rPr>
          <w:sz w:val="24"/>
        </w:rPr>
        <w:t>perc szünet nélkül</w:t>
      </w:r>
    </w:p>
    <w:p w:rsidR="00B65FF5" w:rsidRDefault="00B65FF5" w:rsidP="00B65FF5">
      <w:pPr>
        <w:pStyle w:val="Norml1"/>
        <w:rPr>
          <w:sz w:val="24"/>
        </w:rPr>
      </w:pPr>
    </w:p>
    <w:p w:rsidR="00B65FF5" w:rsidRDefault="00B65FF5" w:rsidP="00B65FF5">
      <w:pPr>
        <w:pStyle w:val="Norml1"/>
        <w:rPr>
          <w:sz w:val="24"/>
        </w:rPr>
      </w:pPr>
      <w:r w:rsidRPr="002607FB">
        <w:rPr>
          <w:b/>
          <w:sz w:val="24"/>
        </w:rPr>
        <w:t>Technikai kapcsolattartó:</w:t>
      </w:r>
      <w:r>
        <w:rPr>
          <w:sz w:val="24"/>
        </w:rPr>
        <w:tab/>
        <w:t>Fogarasi Zoltán</w:t>
      </w:r>
    </w:p>
    <w:p w:rsidR="00B65FF5" w:rsidRDefault="00B65FF5" w:rsidP="00B65FF5">
      <w:pPr>
        <w:pStyle w:val="Norml1"/>
        <w:rPr>
          <w:sz w:val="24"/>
          <w:szCs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hyperlink r:id="rId6" w:tgtFrame="_blank" w:history="1">
        <w:r w:rsidRPr="002607FB">
          <w:rPr>
            <w:rStyle w:val="Hiperhivatkozs"/>
            <w:color w:val="3C4043"/>
            <w:sz w:val="24"/>
            <w:szCs w:val="24"/>
            <w:shd w:val="clear" w:color="auto" w:fill="FFFFFF"/>
          </w:rPr>
          <w:t>cedt.fogarasizoltan@gmail.com</w:t>
        </w:r>
      </w:hyperlink>
    </w:p>
    <w:p w:rsidR="00B65FF5" w:rsidRPr="002607FB" w:rsidRDefault="00B65FF5" w:rsidP="00B65FF5">
      <w:pPr>
        <w:pStyle w:val="Norml1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+36 20 9782510</w:t>
      </w: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 xml:space="preserve">Mádi László – </w:t>
      </w:r>
      <w:hyperlink r:id="rId7" w:history="1">
        <w:r w:rsidRPr="007E0E82">
          <w:rPr>
            <w:rStyle w:val="Hiperhivatkozs"/>
            <w:rFonts w:ascii="Arial Narrow" w:hAnsi="Arial Narrow"/>
            <w:sz w:val="24"/>
          </w:rPr>
          <w:t>madlasound@gmail.com</w:t>
        </w:r>
      </w:hyperlink>
      <w:r>
        <w:rPr>
          <w:rFonts w:ascii="Arial Narrow" w:hAnsi="Arial Narrow"/>
          <w:sz w:val="24"/>
        </w:rPr>
        <w:t xml:space="preserve"> - +36 70 395 4061</w:t>
      </w: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Közép-Európa Táncszínház</w:t>
      </w: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Budapest, H-1071. Bethlen Gábor tér 3.</w:t>
      </w:r>
    </w:p>
    <w:p w:rsidR="00B65FF5" w:rsidRDefault="00B65FF5" w:rsidP="00B65FF5">
      <w:pPr>
        <w:pStyle w:val="Norml1"/>
        <w:jc w:val="center"/>
        <w:rPr>
          <w:rFonts w:ascii="Arial Narrow" w:hAnsi="Arial Narrow"/>
          <w:sz w:val="24"/>
        </w:rPr>
      </w:pPr>
      <w:r>
        <w:rPr>
          <w:rFonts w:ascii="Arial Narrow" w:hAnsi="Arial Narrow"/>
          <w:sz w:val="24"/>
        </w:rPr>
        <w:t>Tel./Fax: 36/1/342-7163 E-mail: cedt@chello.hu</w:t>
      </w:r>
    </w:p>
    <w:p w:rsidR="00B65FF5" w:rsidRDefault="00B65FF5" w:rsidP="00B65FF5">
      <w:pPr>
        <w:pStyle w:val="Norml1"/>
        <w:jc w:val="center"/>
      </w:pPr>
      <w:r>
        <w:rPr>
          <w:rFonts w:ascii="Arial Narrow" w:hAnsi="Arial Narrow"/>
          <w:sz w:val="24"/>
        </w:rPr>
        <w:t>www.cedt.hu</w:t>
      </w:r>
    </w:p>
    <w:p w:rsidR="00581100" w:rsidRDefault="00581100"/>
    <w:sectPr w:rsidR="00581100" w:rsidSect="00F63AEA">
      <w:endnotePr>
        <w:numFmt w:val="decimal"/>
        <w:numStart w:val="0"/>
      </w:endnotePr>
      <w:pgSz w:w="11906" w:h="16838"/>
      <w:pgMar w:top="1418" w:right="1134" w:bottom="0" w:left="1418" w:header="1798" w:footer="179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endnotePr>
    <w:numFmt w:val="decimal"/>
    <w:numStart w:val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F5"/>
    <w:rsid w:val="00065A18"/>
    <w:rsid w:val="00581100"/>
    <w:rsid w:val="00B6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1CA1AB"/>
  <w15:chartTrackingRefBased/>
  <w15:docId w15:val="{DE0B9BBB-3C53-4062-A4B2-BE446C28A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5FF5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zveg">
    <w:name w:val="Szöveg"/>
    <w:basedOn w:val="Norml"/>
    <w:rsid w:val="00B65FF5"/>
    <w:pPr>
      <w:widowControl w:val="0"/>
    </w:pPr>
    <w:rPr>
      <w:noProof w:val="0"/>
      <w:sz w:val="24"/>
    </w:rPr>
  </w:style>
  <w:style w:type="paragraph" w:customStyle="1" w:styleId="Norml1">
    <w:name w:val="Normál1"/>
    <w:basedOn w:val="Norml"/>
    <w:rsid w:val="00B65FF5"/>
    <w:pPr>
      <w:widowControl w:val="0"/>
    </w:pPr>
    <w:rPr>
      <w:noProof w:val="0"/>
    </w:rPr>
  </w:style>
  <w:style w:type="paragraph" w:customStyle="1" w:styleId="Cmsor21">
    <w:name w:val="Címsor 21"/>
    <w:basedOn w:val="Norml1"/>
    <w:next w:val="Norml1"/>
    <w:rsid w:val="00B65FF5"/>
  </w:style>
  <w:style w:type="character" w:styleId="Hiperhivatkozs">
    <w:name w:val="Hyperlink"/>
    <w:basedOn w:val="Bekezdsalapbettpusa"/>
    <w:uiPriority w:val="99"/>
    <w:unhideWhenUsed/>
    <w:rsid w:val="00B65F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adlasound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dt.fogarasizoltan@gmail.com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156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mad</dc:creator>
  <cp:keywords/>
  <dc:description/>
  <cp:lastModifiedBy>la mad</cp:lastModifiedBy>
  <cp:revision>2</cp:revision>
  <dcterms:created xsi:type="dcterms:W3CDTF">2019-11-25T11:46:00Z</dcterms:created>
  <dcterms:modified xsi:type="dcterms:W3CDTF">2020-02-25T21:09:00Z</dcterms:modified>
</cp:coreProperties>
</file>